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45572">
        <w:rPr>
          <w:rFonts w:ascii="Times New Roman" w:hAnsi="Times New Roman" w:cs="Times New Roman"/>
          <w:b/>
          <w:sz w:val="24"/>
          <w:szCs w:val="24"/>
        </w:rPr>
        <w:t>407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8282C">
        <w:rPr>
          <w:rFonts w:ascii="Times New Roman" w:hAnsi="Times New Roman" w:cs="Times New Roman"/>
          <w:sz w:val="24"/>
          <w:szCs w:val="24"/>
        </w:rPr>
        <w:t>0</w:t>
      </w:r>
      <w:r w:rsidR="00287CA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5473D9" w:rsidRDefault="005473D9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473D9" w:rsidRDefault="005473D9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5473D9" w:rsidRDefault="005473D9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473D9" w:rsidRDefault="005473D9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5473D9" w:rsidRDefault="00BF12DB" w:rsidP="005473D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45572">
        <w:rPr>
          <w:rFonts w:ascii="Times New Roman" w:hAnsi="Times New Roman" w:cs="Times New Roman"/>
          <w:sz w:val="24"/>
          <w:szCs w:val="24"/>
        </w:rPr>
        <w:t>11</w:t>
      </w:r>
      <w:r w:rsidR="0078282C">
        <w:rPr>
          <w:rFonts w:ascii="Times New Roman" w:hAnsi="Times New Roman" w:cs="Times New Roman"/>
          <w:sz w:val="24"/>
          <w:szCs w:val="24"/>
        </w:rPr>
        <w:t>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9A6031">
        <w:rPr>
          <w:rFonts w:ascii="Times New Roman" w:hAnsi="Times New Roman" w:cs="Times New Roman"/>
          <w:sz w:val="24"/>
          <w:szCs w:val="24"/>
        </w:rPr>
        <w:t>КЗК-</w:t>
      </w:r>
      <w:r w:rsidR="008F3696" w:rsidRPr="009A6031">
        <w:rPr>
          <w:rFonts w:ascii="Times New Roman" w:hAnsi="Times New Roman" w:cs="Times New Roman"/>
          <w:sz w:val="24"/>
          <w:szCs w:val="24"/>
        </w:rPr>
        <w:t>1</w:t>
      </w:r>
      <w:r w:rsidR="00045572" w:rsidRPr="009A6031">
        <w:rPr>
          <w:rFonts w:ascii="Times New Roman" w:hAnsi="Times New Roman" w:cs="Times New Roman"/>
          <w:sz w:val="24"/>
          <w:szCs w:val="24"/>
        </w:rPr>
        <w:t>174/2023</w:t>
      </w:r>
      <w:r w:rsidRPr="009A6031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73D9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5473D9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473D9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5473D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5473D9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5473D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45572" w:rsidRPr="00282B02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045572" w:rsidRPr="00282B02">
        <w:rPr>
          <w:rFonts w:ascii="Times New Roman" w:hAnsi="Times New Roman"/>
          <w:color w:val="000000"/>
          <w:sz w:val="24"/>
          <w:szCs w:val="24"/>
          <w:lang w:eastAsia="bg-BG"/>
        </w:rPr>
        <w:t>Бибендум</w:t>
      </w:r>
      <w:proofErr w:type="spellEnd"/>
      <w:r w:rsidR="00045572" w:rsidRPr="00282B0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9A603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9B7334">
        <w:rPr>
          <w:rFonts w:ascii="Times New Roman" w:hAnsi="Times New Roman" w:cs="Times New Roman"/>
          <w:color w:val="000000" w:themeColor="text1"/>
          <w:sz w:val="24"/>
          <w:szCs w:val="24"/>
        </w:rPr>
        <w:t>адв. Ж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45572" w:rsidRPr="00282B0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„Винарска изба - Логодаж“ ООД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B7334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B73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 Р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A6031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5473D9" w:rsidRDefault="005473D9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96D81" w:rsidRDefault="00B96D8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9B7334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Ж</w:t>
      </w:r>
      <w:r w:rsidR="008F3696">
        <w:rPr>
          <w:rFonts w:ascii="Times New Roman" w:hAnsi="Times New Roman" w:cs="Times New Roman"/>
          <w:sz w:val="24"/>
          <w:szCs w:val="24"/>
        </w:rPr>
        <w:t>. М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810531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9A603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9A6031" w:rsidRPr="009A603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A6031">
        <w:rPr>
          <w:rFonts w:ascii="Times New Roman" w:hAnsi="Times New Roman" w:cs="Times New Roman"/>
          <w:sz w:val="24"/>
          <w:szCs w:val="24"/>
          <w:lang w:val="ru-RU"/>
        </w:rPr>
        <w:t xml:space="preserve">искането си, </w:t>
      </w:r>
      <w:r w:rsidR="009A6031" w:rsidRPr="009A6031">
        <w:rPr>
          <w:rFonts w:ascii="Times New Roman" w:hAnsi="Times New Roman" w:cs="Times New Roman"/>
          <w:sz w:val="24"/>
          <w:szCs w:val="24"/>
          <w:lang w:val="ru-RU"/>
        </w:rPr>
        <w:t>н</w:t>
      </w:r>
      <w:r w:rsidR="009A6031">
        <w:rPr>
          <w:rFonts w:ascii="Times New Roman" w:hAnsi="Times New Roman" w:cs="Times New Roman"/>
          <w:sz w:val="24"/>
          <w:szCs w:val="24"/>
          <w:lang w:val="ru-RU"/>
        </w:rPr>
        <w:t xml:space="preserve">о </w:t>
      </w:r>
      <w:r w:rsidR="009A6031" w:rsidRPr="009A6031">
        <w:rPr>
          <w:rFonts w:ascii="Times New Roman" w:hAnsi="Times New Roman" w:cs="Times New Roman"/>
          <w:sz w:val="24"/>
          <w:szCs w:val="24"/>
          <w:lang w:val="ru-RU"/>
        </w:rPr>
        <w:t xml:space="preserve">бихме помолили </w:t>
      </w:r>
      <w:r w:rsidR="009A6031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="009A6031" w:rsidRPr="009A6031">
        <w:rPr>
          <w:rFonts w:ascii="Times New Roman" w:hAnsi="Times New Roman" w:cs="Times New Roman"/>
          <w:sz w:val="24"/>
          <w:szCs w:val="24"/>
          <w:lang w:val="ru-RU"/>
        </w:rPr>
        <w:t>омисия по защита на конкуренцията да отчете един факт</w:t>
      </w:r>
      <w:r w:rsidR="00810531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9A6031" w:rsidRPr="009A6031">
        <w:rPr>
          <w:rFonts w:ascii="Times New Roman" w:hAnsi="Times New Roman" w:cs="Times New Roman"/>
          <w:sz w:val="24"/>
          <w:szCs w:val="24"/>
          <w:lang w:val="ru-RU"/>
        </w:rPr>
        <w:t xml:space="preserve"> допълнителен по делото</w:t>
      </w:r>
      <w:r w:rsidR="00810531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9A6031" w:rsidRPr="009A6031">
        <w:rPr>
          <w:rFonts w:ascii="Times New Roman" w:hAnsi="Times New Roman" w:cs="Times New Roman"/>
          <w:sz w:val="24"/>
          <w:szCs w:val="24"/>
          <w:lang w:val="ru-RU"/>
        </w:rPr>
        <w:t xml:space="preserve"> от понеделник между страните има подписано споразумение</w:t>
      </w:r>
      <w:r w:rsidR="00810531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9A6031" w:rsidRPr="009A6031">
        <w:rPr>
          <w:rFonts w:ascii="Times New Roman" w:hAnsi="Times New Roman" w:cs="Times New Roman"/>
          <w:sz w:val="24"/>
          <w:szCs w:val="24"/>
          <w:lang w:val="ru-RU"/>
        </w:rPr>
        <w:t xml:space="preserve"> нотариално заверено</w:t>
      </w:r>
      <w:r w:rsidR="00810531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9A6031" w:rsidRPr="009A6031">
        <w:rPr>
          <w:rFonts w:ascii="Times New Roman" w:hAnsi="Times New Roman" w:cs="Times New Roman"/>
          <w:sz w:val="24"/>
          <w:szCs w:val="24"/>
          <w:lang w:val="ru-RU"/>
        </w:rPr>
        <w:t xml:space="preserve"> което можем да </w:t>
      </w:r>
      <w:r w:rsidR="00810531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9A6031" w:rsidRPr="009A6031">
        <w:rPr>
          <w:rFonts w:ascii="Times New Roman" w:hAnsi="Times New Roman" w:cs="Times New Roman"/>
          <w:sz w:val="24"/>
          <w:szCs w:val="24"/>
          <w:lang w:val="ru-RU"/>
        </w:rPr>
        <w:t>редстав</w:t>
      </w:r>
      <w:r w:rsidR="00810531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9A6031" w:rsidRPr="009A6031">
        <w:rPr>
          <w:rFonts w:ascii="Times New Roman" w:hAnsi="Times New Roman" w:cs="Times New Roman"/>
          <w:sz w:val="24"/>
          <w:szCs w:val="24"/>
          <w:lang w:val="ru-RU"/>
        </w:rPr>
        <w:t>м допълнително</w:t>
      </w:r>
      <w:r w:rsidR="00810531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9A6031" w:rsidRPr="009A6031">
        <w:rPr>
          <w:rFonts w:ascii="Times New Roman" w:hAnsi="Times New Roman" w:cs="Times New Roman"/>
          <w:sz w:val="24"/>
          <w:szCs w:val="24"/>
          <w:lang w:val="ru-RU"/>
        </w:rPr>
        <w:t xml:space="preserve"> ако комисията постанови</w:t>
      </w:r>
      <w:r w:rsidR="00810531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9A6031" w:rsidRPr="009A6031">
        <w:rPr>
          <w:rFonts w:ascii="Times New Roman" w:hAnsi="Times New Roman" w:cs="Times New Roman"/>
          <w:sz w:val="24"/>
          <w:szCs w:val="24"/>
          <w:lang w:val="ru-RU"/>
        </w:rPr>
        <w:t xml:space="preserve"> че иска да го види</w:t>
      </w:r>
      <w:r w:rsidR="00810531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9A6031" w:rsidRPr="009A6031">
        <w:rPr>
          <w:rFonts w:ascii="Times New Roman" w:hAnsi="Times New Roman" w:cs="Times New Roman"/>
          <w:sz w:val="24"/>
          <w:szCs w:val="24"/>
          <w:lang w:val="ru-RU"/>
        </w:rPr>
        <w:t xml:space="preserve"> в което споразумение са уредени признаването от страна на ответника</w:t>
      </w:r>
      <w:r w:rsidR="00810531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9A6031" w:rsidRPr="009A6031">
        <w:rPr>
          <w:rFonts w:ascii="Times New Roman" w:hAnsi="Times New Roman" w:cs="Times New Roman"/>
          <w:sz w:val="24"/>
          <w:szCs w:val="24"/>
          <w:lang w:val="ru-RU"/>
        </w:rPr>
        <w:t xml:space="preserve"> че нарушение от имитационен характер е налице и всички действия</w:t>
      </w:r>
      <w:r w:rsidR="00810531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9A6031" w:rsidRPr="009A603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10531">
        <w:rPr>
          <w:rFonts w:ascii="Times New Roman" w:hAnsi="Times New Roman" w:cs="Times New Roman"/>
          <w:sz w:val="24"/>
          <w:szCs w:val="24"/>
          <w:lang w:val="ru-RU"/>
        </w:rPr>
        <w:t>от</w:t>
      </w:r>
      <w:r w:rsidR="009A6031" w:rsidRPr="009A6031">
        <w:rPr>
          <w:rFonts w:ascii="Times New Roman" w:hAnsi="Times New Roman" w:cs="Times New Roman"/>
          <w:sz w:val="24"/>
          <w:szCs w:val="24"/>
          <w:lang w:val="ru-RU"/>
        </w:rPr>
        <w:t>ветн</w:t>
      </w:r>
      <w:r w:rsidR="00810531">
        <w:rPr>
          <w:rFonts w:ascii="Times New Roman" w:hAnsi="Times New Roman" w:cs="Times New Roman"/>
          <w:sz w:val="24"/>
          <w:szCs w:val="24"/>
          <w:lang w:val="ru-RU"/>
        </w:rPr>
        <w:t>икът</w:t>
      </w:r>
      <w:r w:rsidR="009A6031" w:rsidRPr="009A6031">
        <w:rPr>
          <w:rFonts w:ascii="Times New Roman" w:hAnsi="Times New Roman" w:cs="Times New Roman"/>
          <w:sz w:val="24"/>
          <w:szCs w:val="24"/>
          <w:lang w:val="ru-RU"/>
        </w:rPr>
        <w:t xml:space="preserve"> с</w:t>
      </w:r>
      <w:r w:rsidR="00810531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9A6031" w:rsidRPr="009A6031">
        <w:rPr>
          <w:rFonts w:ascii="Times New Roman" w:hAnsi="Times New Roman" w:cs="Times New Roman"/>
          <w:sz w:val="24"/>
          <w:szCs w:val="24"/>
          <w:lang w:val="ru-RU"/>
        </w:rPr>
        <w:t xml:space="preserve"> ангажира да извърши </w:t>
      </w:r>
      <w:r w:rsidR="00810531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9A6031" w:rsidRPr="009A6031">
        <w:rPr>
          <w:rFonts w:ascii="Times New Roman" w:hAnsi="Times New Roman" w:cs="Times New Roman"/>
          <w:sz w:val="24"/>
          <w:szCs w:val="24"/>
          <w:lang w:val="ru-RU"/>
        </w:rPr>
        <w:t>сички действия</w:t>
      </w:r>
      <w:r w:rsidR="00810531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9A6031" w:rsidRPr="009A6031">
        <w:rPr>
          <w:rFonts w:ascii="Times New Roman" w:hAnsi="Times New Roman" w:cs="Times New Roman"/>
          <w:sz w:val="24"/>
          <w:szCs w:val="24"/>
          <w:lang w:val="ru-RU"/>
        </w:rPr>
        <w:t xml:space="preserve"> които по закон би следвало да извърши </w:t>
      </w:r>
      <w:r w:rsidR="00810531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 w:rsidR="009A6031" w:rsidRPr="009A6031">
        <w:rPr>
          <w:rFonts w:ascii="Times New Roman" w:hAnsi="Times New Roman" w:cs="Times New Roman"/>
          <w:sz w:val="24"/>
          <w:szCs w:val="24"/>
          <w:lang w:val="ru-RU"/>
        </w:rPr>
        <w:t>случа</w:t>
      </w:r>
      <w:r w:rsidR="00810531">
        <w:rPr>
          <w:rFonts w:ascii="Times New Roman" w:hAnsi="Times New Roman" w:cs="Times New Roman"/>
          <w:sz w:val="24"/>
          <w:szCs w:val="24"/>
          <w:lang w:val="ru-RU"/>
        </w:rPr>
        <w:t>й, че т</w:t>
      </w:r>
      <w:r w:rsidR="009A6031" w:rsidRPr="009A6031">
        <w:rPr>
          <w:rFonts w:ascii="Times New Roman" w:hAnsi="Times New Roman" w:cs="Times New Roman"/>
          <w:sz w:val="24"/>
          <w:szCs w:val="24"/>
          <w:lang w:val="ru-RU"/>
        </w:rPr>
        <w:t>акова бъде установен</w:t>
      </w:r>
      <w:r w:rsidR="00810531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9A6031" w:rsidRPr="009A6031">
        <w:rPr>
          <w:rFonts w:ascii="Times New Roman" w:hAnsi="Times New Roman" w:cs="Times New Roman"/>
          <w:sz w:val="24"/>
          <w:szCs w:val="24"/>
          <w:lang w:val="ru-RU"/>
        </w:rPr>
        <w:t xml:space="preserve"> от комисията</w:t>
      </w:r>
      <w:r w:rsidR="00810531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9A6031" w:rsidRPr="009A6031">
        <w:rPr>
          <w:rFonts w:ascii="Times New Roman" w:hAnsi="Times New Roman" w:cs="Times New Roman"/>
          <w:sz w:val="24"/>
          <w:szCs w:val="24"/>
          <w:lang w:val="ru-RU"/>
        </w:rPr>
        <w:t xml:space="preserve"> включително свързани с премахване на електронно разпространение на имитационния продукт</w:t>
      </w:r>
      <w:r w:rsidR="0081053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D0572A" w:rsidRDefault="0081053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9A6031" w:rsidRPr="009A6031">
        <w:rPr>
          <w:rFonts w:ascii="Times New Roman" w:hAnsi="Times New Roman" w:cs="Times New Roman"/>
          <w:sz w:val="24"/>
          <w:szCs w:val="24"/>
          <w:lang w:val="ru-RU"/>
        </w:rPr>
        <w:t xml:space="preserve">оддържаме </w:t>
      </w:r>
      <w:r>
        <w:rPr>
          <w:rFonts w:ascii="Times New Roman" w:hAnsi="Times New Roman" w:cs="Times New Roman"/>
          <w:sz w:val="24"/>
          <w:szCs w:val="24"/>
          <w:lang w:val="ru-RU"/>
        </w:rPr>
        <w:t>искането,</w:t>
      </w:r>
      <w:r w:rsidR="009A6031" w:rsidRPr="009A6031">
        <w:rPr>
          <w:rFonts w:ascii="Times New Roman" w:hAnsi="Times New Roman" w:cs="Times New Roman"/>
          <w:sz w:val="24"/>
          <w:szCs w:val="24"/>
          <w:lang w:val="ru-RU"/>
        </w:rPr>
        <w:t xml:space="preserve"> но бихме </w:t>
      </w:r>
      <w:r>
        <w:rPr>
          <w:rFonts w:ascii="Times New Roman" w:hAnsi="Times New Roman" w:cs="Times New Roman"/>
          <w:sz w:val="24"/>
          <w:szCs w:val="24"/>
          <w:lang w:val="ru-RU"/>
        </w:rPr>
        <w:t>помолил</w:t>
      </w:r>
      <w:r w:rsidR="009A6031" w:rsidRPr="009A6031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>
        <w:rPr>
          <w:rFonts w:ascii="Times New Roman" w:hAnsi="Times New Roman" w:cs="Times New Roman"/>
          <w:sz w:val="24"/>
          <w:szCs w:val="24"/>
          <w:lang w:val="ru-RU"/>
        </w:rPr>
        <w:t>за</w:t>
      </w:r>
      <w:r w:rsidR="009A6031" w:rsidRPr="009A6031">
        <w:rPr>
          <w:rFonts w:ascii="Times New Roman" w:hAnsi="Times New Roman" w:cs="Times New Roman"/>
          <w:sz w:val="24"/>
          <w:szCs w:val="24"/>
          <w:lang w:val="ru-RU"/>
        </w:rPr>
        <w:t xml:space="preserve"> отлагане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9A6031" w:rsidRPr="009A6031">
        <w:rPr>
          <w:rFonts w:ascii="Times New Roman" w:hAnsi="Times New Roman" w:cs="Times New Roman"/>
          <w:sz w:val="24"/>
          <w:szCs w:val="24"/>
          <w:lang w:val="ru-RU"/>
        </w:rPr>
        <w:t xml:space="preserve"> както вече направих</w:t>
      </w:r>
      <w:r>
        <w:rPr>
          <w:rFonts w:ascii="Times New Roman" w:hAnsi="Times New Roman" w:cs="Times New Roman"/>
          <w:sz w:val="24"/>
          <w:szCs w:val="24"/>
          <w:lang w:val="ru-RU"/>
        </w:rPr>
        <w:t>ме.</w:t>
      </w:r>
      <w:r w:rsidR="009A6031" w:rsidRPr="009A603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0572A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9A6031" w:rsidRPr="009A6031">
        <w:rPr>
          <w:rFonts w:ascii="Times New Roman" w:hAnsi="Times New Roman" w:cs="Times New Roman"/>
          <w:sz w:val="24"/>
          <w:szCs w:val="24"/>
          <w:lang w:val="ru-RU"/>
        </w:rPr>
        <w:t>тлагането би следвало да се случи</w:t>
      </w:r>
      <w:r w:rsidR="00D0572A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9A6031" w:rsidRPr="009A6031">
        <w:rPr>
          <w:rFonts w:ascii="Times New Roman" w:hAnsi="Times New Roman" w:cs="Times New Roman"/>
          <w:sz w:val="24"/>
          <w:szCs w:val="24"/>
          <w:lang w:val="ru-RU"/>
        </w:rPr>
        <w:t xml:space="preserve"> защото ако действията бъдат извършени ще оттеглим жалбата</w:t>
      </w:r>
      <w:r w:rsidR="00D0572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B733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Р.:</w:t>
      </w:r>
    </w:p>
    <w:p w:rsidR="003B64D3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0572A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оспожо председател, </w:t>
      </w:r>
      <w:r w:rsidR="006B1A8E">
        <w:rPr>
          <w:rFonts w:ascii="Times New Roman" w:hAnsi="Times New Roman" w:cs="Times New Roman"/>
          <w:sz w:val="24"/>
          <w:szCs w:val="24"/>
        </w:rPr>
        <w:t xml:space="preserve">ние също </w:t>
      </w:r>
      <w:r w:rsidR="00D0572A" w:rsidRPr="00D0572A">
        <w:rPr>
          <w:rFonts w:ascii="Times New Roman" w:hAnsi="Times New Roman" w:cs="Times New Roman"/>
          <w:sz w:val="24"/>
          <w:szCs w:val="24"/>
        </w:rPr>
        <w:t>поддържа</w:t>
      </w:r>
      <w:r w:rsidR="00CF2ACE">
        <w:rPr>
          <w:rFonts w:ascii="Times New Roman" w:hAnsi="Times New Roman" w:cs="Times New Roman"/>
          <w:sz w:val="24"/>
          <w:szCs w:val="24"/>
        </w:rPr>
        <w:t>ме</w:t>
      </w:r>
      <w:r w:rsidR="00D0572A" w:rsidRPr="00D0572A">
        <w:rPr>
          <w:rFonts w:ascii="Times New Roman" w:hAnsi="Times New Roman" w:cs="Times New Roman"/>
          <w:sz w:val="24"/>
          <w:szCs w:val="24"/>
        </w:rPr>
        <w:t xml:space="preserve"> искане</w:t>
      </w:r>
      <w:r w:rsidR="00CF2ACE">
        <w:rPr>
          <w:rFonts w:ascii="Times New Roman" w:hAnsi="Times New Roman" w:cs="Times New Roman"/>
          <w:sz w:val="24"/>
          <w:szCs w:val="24"/>
        </w:rPr>
        <w:t>то, но да се даде в</w:t>
      </w:r>
      <w:r w:rsidR="00D0572A" w:rsidRPr="00D0572A">
        <w:rPr>
          <w:rFonts w:ascii="Times New Roman" w:hAnsi="Times New Roman" w:cs="Times New Roman"/>
          <w:sz w:val="24"/>
          <w:szCs w:val="24"/>
        </w:rPr>
        <w:t xml:space="preserve">ъзможност в крайна сметка страните </w:t>
      </w:r>
      <w:r w:rsidR="00CF2ACE">
        <w:rPr>
          <w:rFonts w:ascii="Times New Roman" w:hAnsi="Times New Roman" w:cs="Times New Roman"/>
          <w:sz w:val="24"/>
          <w:szCs w:val="24"/>
        </w:rPr>
        <w:t>да</w:t>
      </w:r>
      <w:r w:rsidR="00D0572A" w:rsidRPr="00D0572A">
        <w:rPr>
          <w:rFonts w:ascii="Times New Roman" w:hAnsi="Times New Roman" w:cs="Times New Roman"/>
          <w:sz w:val="24"/>
          <w:szCs w:val="24"/>
        </w:rPr>
        <w:t xml:space="preserve"> могат да си </w:t>
      </w:r>
      <w:r w:rsidR="00CF2ACE">
        <w:rPr>
          <w:rFonts w:ascii="Times New Roman" w:hAnsi="Times New Roman" w:cs="Times New Roman"/>
          <w:sz w:val="24"/>
          <w:szCs w:val="24"/>
        </w:rPr>
        <w:t>у</w:t>
      </w:r>
      <w:r w:rsidR="00D0572A" w:rsidRPr="00D0572A">
        <w:rPr>
          <w:rFonts w:ascii="Times New Roman" w:hAnsi="Times New Roman" w:cs="Times New Roman"/>
          <w:sz w:val="24"/>
          <w:szCs w:val="24"/>
        </w:rPr>
        <w:t>р</w:t>
      </w:r>
      <w:r w:rsidR="00CF2ACE">
        <w:rPr>
          <w:rFonts w:ascii="Times New Roman" w:hAnsi="Times New Roman" w:cs="Times New Roman"/>
          <w:sz w:val="24"/>
          <w:szCs w:val="24"/>
        </w:rPr>
        <w:t>ед</w:t>
      </w:r>
      <w:r w:rsidR="00D0572A" w:rsidRPr="00D0572A">
        <w:rPr>
          <w:rFonts w:ascii="Times New Roman" w:hAnsi="Times New Roman" w:cs="Times New Roman"/>
          <w:sz w:val="24"/>
          <w:szCs w:val="24"/>
        </w:rPr>
        <w:t>ят отношенията</w:t>
      </w:r>
      <w:r w:rsidR="00CF2ACE">
        <w:rPr>
          <w:rFonts w:ascii="Times New Roman" w:hAnsi="Times New Roman" w:cs="Times New Roman"/>
          <w:sz w:val="24"/>
          <w:szCs w:val="24"/>
        </w:rPr>
        <w:t>. А</w:t>
      </w:r>
      <w:r w:rsidR="00D0572A" w:rsidRPr="00D0572A">
        <w:rPr>
          <w:rFonts w:ascii="Times New Roman" w:hAnsi="Times New Roman" w:cs="Times New Roman"/>
          <w:sz w:val="24"/>
          <w:szCs w:val="24"/>
        </w:rPr>
        <w:t xml:space="preserve">з казвам моето </w:t>
      </w:r>
      <w:r w:rsidR="00CF2ACE">
        <w:rPr>
          <w:rFonts w:ascii="Times New Roman" w:hAnsi="Times New Roman" w:cs="Times New Roman"/>
          <w:sz w:val="24"/>
          <w:szCs w:val="24"/>
        </w:rPr>
        <w:t xml:space="preserve">становище, вие ще прецените, </w:t>
      </w:r>
      <w:r w:rsidR="00D0572A" w:rsidRPr="00D0572A">
        <w:rPr>
          <w:rFonts w:ascii="Times New Roman" w:hAnsi="Times New Roman" w:cs="Times New Roman"/>
          <w:sz w:val="24"/>
          <w:szCs w:val="24"/>
        </w:rPr>
        <w:t xml:space="preserve">но просто наистина </w:t>
      </w:r>
      <w:r w:rsidR="00CF2ACE">
        <w:rPr>
          <w:rFonts w:ascii="Times New Roman" w:hAnsi="Times New Roman" w:cs="Times New Roman"/>
          <w:sz w:val="24"/>
          <w:szCs w:val="24"/>
        </w:rPr>
        <w:t>е н</w:t>
      </w:r>
      <w:r w:rsidR="00D0572A" w:rsidRPr="00D0572A">
        <w:rPr>
          <w:rFonts w:ascii="Times New Roman" w:hAnsi="Times New Roman" w:cs="Times New Roman"/>
          <w:sz w:val="24"/>
          <w:szCs w:val="24"/>
        </w:rPr>
        <w:t>алице</w:t>
      </w:r>
      <w:r w:rsidR="00CF2ACE">
        <w:rPr>
          <w:rFonts w:ascii="Times New Roman" w:hAnsi="Times New Roman" w:cs="Times New Roman"/>
          <w:sz w:val="24"/>
          <w:szCs w:val="24"/>
        </w:rPr>
        <w:t xml:space="preserve"> разбирателство между страните. П</w:t>
      </w:r>
      <w:r w:rsidR="00D0572A" w:rsidRPr="00D0572A">
        <w:rPr>
          <w:rFonts w:ascii="Times New Roman" w:hAnsi="Times New Roman" w:cs="Times New Roman"/>
          <w:sz w:val="24"/>
          <w:szCs w:val="24"/>
        </w:rPr>
        <w:t xml:space="preserve">о отношение на </w:t>
      </w:r>
      <w:r w:rsidR="00CF2ACE">
        <w:rPr>
          <w:rFonts w:ascii="Times New Roman" w:hAnsi="Times New Roman" w:cs="Times New Roman"/>
          <w:sz w:val="24"/>
          <w:szCs w:val="24"/>
        </w:rPr>
        <w:t>ис</w:t>
      </w:r>
      <w:r w:rsidR="00D0572A" w:rsidRPr="00D0572A">
        <w:rPr>
          <w:rFonts w:ascii="Times New Roman" w:hAnsi="Times New Roman" w:cs="Times New Roman"/>
          <w:sz w:val="24"/>
          <w:szCs w:val="24"/>
        </w:rPr>
        <w:t>к</w:t>
      </w:r>
      <w:r w:rsidR="00CF2ACE">
        <w:rPr>
          <w:rFonts w:ascii="Times New Roman" w:hAnsi="Times New Roman" w:cs="Times New Roman"/>
          <w:sz w:val="24"/>
          <w:szCs w:val="24"/>
        </w:rPr>
        <w:t xml:space="preserve">а ние </w:t>
      </w:r>
      <w:r w:rsidR="003B64D3">
        <w:rPr>
          <w:rFonts w:ascii="Times New Roman" w:hAnsi="Times New Roman" w:cs="Times New Roman"/>
          <w:sz w:val="24"/>
          <w:szCs w:val="24"/>
        </w:rPr>
        <w:t>твърдим, че е неоснователен.</w:t>
      </w:r>
    </w:p>
    <w:p w:rsidR="003B64D3" w:rsidRDefault="003B64D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9B7334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Ж. М.:</w:t>
      </w:r>
    </w:p>
    <w:p w:rsidR="00C13325" w:rsidRDefault="003372B8" w:rsidP="003B64D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B64D3">
        <w:rPr>
          <w:rFonts w:ascii="Times New Roman" w:hAnsi="Times New Roman" w:cs="Times New Roman"/>
          <w:sz w:val="24"/>
          <w:szCs w:val="24"/>
        </w:rPr>
        <w:t>П</w:t>
      </w:r>
      <w:r w:rsidR="003B64D3" w:rsidRPr="00D0572A">
        <w:rPr>
          <w:rFonts w:ascii="Times New Roman" w:hAnsi="Times New Roman" w:cs="Times New Roman"/>
          <w:sz w:val="24"/>
          <w:szCs w:val="24"/>
        </w:rPr>
        <w:t>о съществото изложили сме в жалбата всички ар</w:t>
      </w:r>
      <w:r w:rsidR="003B64D3">
        <w:rPr>
          <w:rFonts w:ascii="Times New Roman" w:hAnsi="Times New Roman" w:cs="Times New Roman"/>
          <w:sz w:val="24"/>
          <w:szCs w:val="24"/>
        </w:rPr>
        <w:t xml:space="preserve">гументи относно това, </w:t>
      </w:r>
      <w:r w:rsidR="003B64D3" w:rsidRPr="00D0572A">
        <w:rPr>
          <w:rFonts w:ascii="Times New Roman" w:hAnsi="Times New Roman" w:cs="Times New Roman"/>
          <w:sz w:val="24"/>
          <w:szCs w:val="24"/>
        </w:rPr>
        <w:t xml:space="preserve">че нарушението </w:t>
      </w:r>
      <w:r w:rsidR="00C13325">
        <w:rPr>
          <w:rFonts w:ascii="Times New Roman" w:hAnsi="Times New Roman" w:cs="Times New Roman"/>
          <w:sz w:val="24"/>
          <w:szCs w:val="24"/>
        </w:rPr>
        <w:t xml:space="preserve">е </w:t>
      </w:r>
      <w:r w:rsidR="003B64D3" w:rsidRPr="00D0572A">
        <w:rPr>
          <w:rFonts w:ascii="Times New Roman" w:hAnsi="Times New Roman" w:cs="Times New Roman"/>
          <w:sz w:val="24"/>
          <w:szCs w:val="24"/>
        </w:rPr>
        <w:t>от имитационен характер</w:t>
      </w:r>
      <w:r w:rsidR="00C13325">
        <w:rPr>
          <w:rFonts w:ascii="Times New Roman" w:hAnsi="Times New Roman" w:cs="Times New Roman"/>
          <w:sz w:val="24"/>
          <w:szCs w:val="24"/>
        </w:rPr>
        <w:t>,</w:t>
      </w:r>
      <w:r w:rsidR="003B64D3" w:rsidRPr="00D0572A">
        <w:rPr>
          <w:rFonts w:ascii="Times New Roman" w:hAnsi="Times New Roman" w:cs="Times New Roman"/>
          <w:sz w:val="24"/>
          <w:szCs w:val="24"/>
        </w:rPr>
        <w:t xml:space="preserve"> че приликата между двата продукта е търсена и достатъчно голяма</w:t>
      </w:r>
      <w:r w:rsidR="00C13325">
        <w:rPr>
          <w:rFonts w:ascii="Times New Roman" w:hAnsi="Times New Roman" w:cs="Times New Roman"/>
          <w:sz w:val="24"/>
          <w:szCs w:val="24"/>
        </w:rPr>
        <w:t>,</w:t>
      </w:r>
      <w:r w:rsidR="003B64D3" w:rsidRPr="00D0572A">
        <w:rPr>
          <w:rFonts w:ascii="Times New Roman" w:hAnsi="Times New Roman" w:cs="Times New Roman"/>
          <w:sz w:val="24"/>
          <w:szCs w:val="24"/>
        </w:rPr>
        <w:t xml:space="preserve"> за да може средният потребител да се заблуди и да посегне към имитационния продукт</w:t>
      </w:r>
      <w:r w:rsidR="00C13325">
        <w:rPr>
          <w:rFonts w:ascii="Times New Roman" w:hAnsi="Times New Roman" w:cs="Times New Roman"/>
          <w:sz w:val="24"/>
          <w:szCs w:val="24"/>
        </w:rPr>
        <w:t>. И</w:t>
      </w:r>
      <w:r w:rsidR="003B64D3" w:rsidRPr="00D0572A">
        <w:rPr>
          <w:rFonts w:ascii="Times New Roman" w:hAnsi="Times New Roman" w:cs="Times New Roman"/>
          <w:sz w:val="24"/>
          <w:szCs w:val="24"/>
        </w:rPr>
        <w:t>зложили сме</w:t>
      </w:r>
      <w:r w:rsidR="00C13325">
        <w:rPr>
          <w:rFonts w:ascii="Times New Roman" w:hAnsi="Times New Roman" w:cs="Times New Roman"/>
          <w:sz w:val="24"/>
          <w:szCs w:val="24"/>
        </w:rPr>
        <w:t>,</w:t>
      </w:r>
      <w:r w:rsidR="003B64D3" w:rsidRPr="00D0572A">
        <w:rPr>
          <w:rFonts w:ascii="Times New Roman" w:hAnsi="Times New Roman" w:cs="Times New Roman"/>
          <w:sz w:val="24"/>
          <w:szCs w:val="24"/>
        </w:rPr>
        <w:t xml:space="preserve"> приложили сме доказателства</w:t>
      </w:r>
      <w:r w:rsidR="00C13325">
        <w:rPr>
          <w:rFonts w:ascii="Times New Roman" w:hAnsi="Times New Roman" w:cs="Times New Roman"/>
          <w:sz w:val="24"/>
          <w:szCs w:val="24"/>
        </w:rPr>
        <w:t>, че</w:t>
      </w:r>
      <w:r w:rsidR="003B64D3" w:rsidRPr="00D0572A">
        <w:rPr>
          <w:rFonts w:ascii="Times New Roman" w:hAnsi="Times New Roman" w:cs="Times New Roman"/>
          <w:sz w:val="24"/>
          <w:szCs w:val="24"/>
        </w:rPr>
        <w:t xml:space="preserve"> продуктът на нашия клиент е на пазара от 2017 година</w:t>
      </w:r>
      <w:r w:rsidR="00C13325">
        <w:rPr>
          <w:rFonts w:ascii="Times New Roman" w:hAnsi="Times New Roman" w:cs="Times New Roman"/>
          <w:sz w:val="24"/>
          <w:szCs w:val="24"/>
        </w:rPr>
        <w:t xml:space="preserve">, </w:t>
      </w:r>
      <w:r w:rsidR="003B64D3" w:rsidRPr="00D0572A">
        <w:rPr>
          <w:rFonts w:ascii="Times New Roman" w:hAnsi="Times New Roman" w:cs="Times New Roman"/>
          <w:sz w:val="24"/>
          <w:szCs w:val="24"/>
        </w:rPr>
        <w:t>добре известен</w:t>
      </w:r>
      <w:r w:rsidR="00C13325">
        <w:rPr>
          <w:rFonts w:ascii="Times New Roman" w:hAnsi="Times New Roman" w:cs="Times New Roman"/>
          <w:sz w:val="24"/>
          <w:szCs w:val="24"/>
        </w:rPr>
        <w:t>,</w:t>
      </w:r>
      <w:r w:rsidR="003B64D3" w:rsidRPr="00D0572A">
        <w:rPr>
          <w:rFonts w:ascii="Times New Roman" w:hAnsi="Times New Roman" w:cs="Times New Roman"/>
          <w:sz w:val="24"/>
          <w:szCs w:val="24"/>
        </w:rPr>
        <w:t xml:space="preserve"> разпознаваем</w:t>
      </w:r>
      <w:r w:rsidR="00C13325">
        <w:rPr>
          <w:rFonts w:ascii="Times New Roman" w:hAnsi="Times New Roman" w:cs="Times New Roman"/>
          <w:sz w:val="24"/>
          <w:szCs w:val="24"/>
        </w:rPr>
        <w:t xml:space="preserve"> </w:t>
      </w:r>
      <w:r w:rsidR="003B64D3" w:rsidRPr="00D0572A">
        <w:rPr>
          <w:rFonts w:ascii="Times New Roman" w:hAnsi="Times New Roman" w:cs="Times New Roman"/>
          <w:sz w:val="24"/>
          <w:szCs w:val="24"/>
        </w:rPr>
        <w:t>и търс</w:t>
      </w:r>
      <w:r w:rsidR="00C13325">
        <w:rPr>
          <w:rFonts w:ascii="Times New Roman" w:hAnsi="Times New Roman" w:cs="Times New Roman"/>
          <w:sz w:val="24"/>
          <w:szCs w:val="24"/>
        </w:rPr>
        <w:t>ен,</w:t>
      </w:r>
      <w:r w:rsidR="003B64D3" w:rsidRPr="00D0572A">
        <w:rPr>
          <w:rFonts w:ascii="Times New Roman" w:hAnsi="Times New Roman" w:cs="Times New Roman"/>
          <w:sz w:val="24"/>
          <w:szCs w:val="24"/>
        </w:rPr>
        <w:t xml:space="preserve"> че продуктът на отве</w:t>
      </w:r>
      <w:r w:rsidR="00C13325">
        <w:rPr>
          <w:rFonts w:ascii="Times New Roman" w:hAnsi="Times New Roman" w:cs="Times New Roman"/>
          <w:sz w:val="24"/>
          <w:szCs w:val="24"/>
        </w:rPr>
        <w:t>т</w:t>
      </w:r>
      <w:r w:rsidR="003B64D3" w:rsidRPr="00D0572A">
        <w:rPr>
          <w:rFonts w:ascii="Times New Roman" w:hAnsi="Times New Roman" w:cs="Times New Roman"/>
          <w:sz w:val="24"/>
          <w:szCs w:val="24"/>
        </w:rPr>
        <w:t>ника е представен</w:t>
      </w:r>
      <w:r w:rsidR="00C13325">
        <w:rPr>
          <w:rFonts w:ascii="Times New Roman" w:hAnsi="Times New Roman" w:cs="Times New Roman"/>
          <w:sz w:val="24"/>
          <w:szCs w:val="24"/>
        </w:rPr>
        <w:t xml:space="preserve"> н</w:t>
      </w:r>
      <w:r w:rsidR="003B64D3" w:rsidRPr="00D0572A">
        <w:rPr>
          <w:rFonts w:ascii="Times New Roman" w:hAnsi="Times New Roman" w:cs="Times New Roman"/>
          <w:sz w:val="24"/>
          <w:szCs w:val="24"/>
        </w:rPr>
        <w:t xml:space="preserve">а пазара много по-скоро </w:t>
      </w:r>
      <w:r w:rsidR="00C13325">
        <w:rPr>
          <w:rFonts w:ascii="Times New Roman" w:hAnsi="Times New Roman" w:cs="Times New Roman"/>
          <w:sz w:val="24"/>
          <w:szCs w:val="24"/>
        </w:rPr>
        <w:t xml:space="preserve">и </w:t>
      </w:r>
      <w:r w:rsidR="003B64D3" w:rsidRPr="00D0572A">
        <w:rPr>
          <w:rFonts w:ascii="Times New Roman" w:hAnsi="Times New Roman" w:cs="Times New Roman"/>
          <w:sz w:val="24"/>
          <w:szCs w:val="24"/>
        </w:rPr>
        <w:t>следователно това</w:t>
      </w:r>
      <w:r w:rsidR="00C13325">
        <w:rPr>
          <w:rFonts w:ascii="Times New Roman" w:hAnsi="Times New Roman" w:cs="Times New Roman"/>
          <w:sz w:val="24"/>
          <w:szCs w:val="24"/>
        </w:rPr>
        <w:t>,</w:t>
      </w:r>
      <w:r w:rsidR="003B64D3" w:rsidRPr="00D0572A">
        <w:rPr>
          <w:rFonts w:ascii="Times New Roman" w:hAnsi="Times New Roman" w:cs="Times New Roman"/>
          <w:sz w:val="24"/>
          <w:szCs w:val="24"/>
        </w:rPr>
        <w:t xml:space="preserve"> което с</w:t>
      </w:r>
      <w:r w:rsidR="00C13325">
        <w:rPr>
          <w:rFonts w:ascii="Times New Roman" w:hAnsi="Times New Roman" w:cs="Times New Roman"/>
          <w:sz w:val="24"/>
          <w:szCs w:val="24"/>
        </w:rPr>
        <w:t>е</w:t>
      </w:r>
      <w:r w:rsidR="003B64D3" w:rsidRPr="00D0572A">
        <w:rPr>
          <w:rFonts w:ascii="Times New Roman" w:hAnsi="Times New Roman" w:cs="Times New Roman"/>
          <w:sz w:val="24"/>
          <w:szCs w:val="24"/>
        </w:rPr>
        <w:t xml:space="preserve"> търси в случая </w:t>
      </w:r>
      <w:r w:rsidR="00C13325">
        <w:rPr>
          <w:rFonts w:ascii="Times New Roman" w:hAnsi="Times New Roman" w:cs="Times New Roman"/>
          <w:sz w:val="24"/>
          <w:szCs w:val="24"/>
        </w:rPr>
        <w:t xml:space="preserve">е </w:t>
      </w:r>
      <w:r w:rsidR="003B64D3" w:rsidRPr="00D0572A">
        <w:rPr>
          <w:rFonts w:ascii="Times New Roman" w:hAnsi="Times New Roman" w:cs="Times New Roman"/>
          <w:sz w:val="24"/>
          <w:szCs w:val="24"/>
        </w:rPr>
        <w:t>да се възползва от разпознавае</w:t>
      </w:r>
      <w:r w:rsidR="00C13325">
        <w:rPr>
          <w:rFonts w:ascii="Times New Roman" w:hAnsi="Times New Roman" w:cs="Times New Roman"/>
          <w:sz w:val="24"/>
          <w:szCs w:val="24"/>
        </w:rPr>
        <w:t>м</w:t>
      </w:r>
      <w:r w:rsidR="003B64D3" w:rsidRPr="00D0572A">
        <w:rPr>
          <w:rFonts w:ascii="Times New Roman" w:hAnsi="Times New Roman" w:cs="Times New Roman"/>
          <w:sz w:val="24"/>
          <w:szCs w:val="24"/>
        </w:rPr>
        <w:t>остта на по-рано</w:t>
      </w:r>
      <w:r w:rsidR="00C13325">
        <w:rPr>
          <w:rFonts w:ascii="Times New Roman" w:hAnsi="Times New Roman" w:cs="Times New Roman"/>
          <w:sz w:val="24"/>
          <w:szCs w:val="24"/>
        </w:rPr>
        <w:t xml:space="preserve"> </w:t>
      </w:r>
      <w:r w:rsidR="003B64D3" w:rsidRPr="00D0572A">
        <w:rPr>
          <w:rFonts w:ascii="Times New Roman" w:hAnsi="Times New Roman" w:cs="Times New Roman"/>
          <w:sz w:val="24"/>
          <w:szCs w:val="24"/>
        </w:rPr>
        <w:t>известния продукт</w:t>
      </w:r>
      <w:r w:rsidR="00C13325">
        <w:rPr>
          <w:rFonts w:ascii="Times New Roman" w:hAnsi="Times New Roman" w:cs="Times New Roman"/>
          <w:sz w:val="24"/>
          <w:szCs w:val="24"/>
        </w:rPr>
        <w:t>.</w:t>
      </w:r>
    </w:p>
    <w:p w:rsidR="005473D9" w:rsidRDefault="00C13325" w:rsidP="003B64D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3B64D3" w:rsidRPr="00D0572A">
        <w:rPr>
          <w:rFonts w:ascii="Times New Roman" w:hAnsi="Times New Roman" w:cs="Times New Roman"/>
          <w:sz w:val="24"/>
          <w:szCs w:val="24"/>
        </w:rPr>
        <w:t>о този начин се уврежда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3B64D3" w:rsidRPr="00D0572A">
        <w:rPr>
          <w:rFonts w:ascii="Times New Roman" w:hAnsi="Times New Roman" w:cs="Times New Roman"/>
          <w:sz w:val="24"/>
          <w:szCs w:val="24"/>
        </w:rPr>
        <w:t xml:space="preserve"> както конкуренцията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3B64D3" w:rsidRPr="00D0572A">
        <w:rPr>
          <w:rFonts w:ascii="Times New Roman" w:hAnsi="Times New Roman" w:cs="Times New Roman"/>
          <w:sz w:val="24"/>
          <w:szCs w:val="24"/>
        </w:rPr>
        <w:t xml:space="preserve"> защото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3B64D3" w:rsidRPr="00D0572A">
        <w:rPr>
          <w:rFonts w:ascii="Times New Roman" w:hAnsi="Times New Roman" w:cs="Times New Roman"/>
          <w:sz w:val="24"/>
          <w:szCs w:val="24"/>
        </w:rPr>
        <w:t xml:space="preserve">ешението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3B64D3" w:rsidRPr="00D0572A">
        <w:rPr>
          <w:rFonts w:ascii="Times New Roman" w:hAnsi="Times New Roman" w:cs="Times New Roman"/>
          <w:sz w:val="24"/>
          <w:szCs w:val="24"/>
        </w:rPr>
        <w:t xml:space="preserve">потребителя се формира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="003B64D3" w:rsidRPr="00D0572A">
        <w:rPr>
          <w:rFonts w:ascii="Times New Roman" w:hAnsi="Times New Roman" w:cs="Times New Roman"/>
          <w:sz w:val="24"/>
          <w:szCs w:val="24"/>
        </w:rPr>
        <w:t>на база качествата на всеки от продуктите самостоятелно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3B64D3" w:rsidRPr="00D0572A">
        <w:rPr>
          <w:rFonts w:ascii="Times New Roman" w:hAnsi="Times New Roman" w:cs="Times New Roman"/>
          <w:sz w:val="24"/>
          <w:szCs w:val="24"/>
        </w:rPr>
        <w:t xml:space="preserve"> а на база приликата с вече известния на пазара продукт от една страна и от друга страна има увреждане на интересен на потребителите в този смисъл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3B64D3" w:rsidRPr="00D0572A">
        <w:rPr>
          <w:rFonts w:ascii="Times New Roman" w:hAnsi="Times New Roman" w:cs="Times New Roman"/>
          <w:sz w:val="24"/>
          <w:szCs w:val="24"/>
        </w:rPr>
        <w:t xml:space="preserve"> тъй като те очакват вкусови качества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3B64D3" w:rsidRPr="00D0572A">
        <w:rPr>
          <w:rFonts w:ascii="Times New Roman" w:hAnsi="Times New Roman" w:cs="Times New Roman"/>
          <w:sz w:val="24"/>
          <w:szCs w:val="24"/>
        </w:rPr>
        <w:t xml:space="preserve"> които са свикнали да припознават в продукта</w:t>
      </w:r>
      <w:r w:rsidR="00901C38">
        <w:rPr>
          <w:rFonts w:ascii="Times New Roman" w:hAnsi="Times New Roman" w:cs="Times New Roman"/>
          <w:sz w:val="24"/>
          <w:szCs w:val="24"/>
        </w:rPr>
        <w:t>,</w:t>
      </w:r>
      <w:r w:rsidR="003B64D3" w:rsidRPr="00D0572A">
        <w:rPr>
          <w:rFonts w:ascii="Times New Roman" w:hAnsi="Times New Roman" w:cs="Times New Roman"/>
          <w:sz w:val="24"/>
          <w:szCs w:val="24"/>
        </w:rPr>
        <w:t xml:space="preserve"> който вече е известен </w:t>
      </w:r>
      <w:r w:rsidR="00901C38">
        <w:rPr>
          <w:rFonts w:ascii="Times New Roman" w:hAnsi="Times New Roman" w:cs="Times New Roman"/>
          <w:sz w:val="24"/>
          <w:szCs w:val="24"/>
        </w:rPr>
        <w:t>и</w:t>
      </w:r>
      <w:r w:rsidR="003B64D3" w:rsidRPr="00D0572A">
        <w:rPr>
          <w:rFonts w:ascii="Times New Roman" w:hAnsi="Times New Roman" w:cs="Times New Roman"/>
          <w:sz w:val="24"/>
          <w:szCs w:val="24"/>
        </w:rPr>
        <w:t xml:space="preserve"> </w:t>
      </w:r>
      <w:r w:rsidR="00901C38">
        <w:rPr>
          <w:rFonts w:ascii="Times New Roman" w:hAnsi="Times New Roman" w:cs="Times New Roman"/>
          <w:sz w:val="24"/>
          <w:szCs w:val="24"/>
        </w:rPr>
        <w:t>у</w:t>
      </w:r>
      <w:r w:rsidR="003B64D3" w:rsidRPr="00D0572A">
        <w:rPr>
          <w:rFonts w:ascii="Times New Roman" w:hAnsi="Times New Roman" w:cs="Times New Roman"/>
          <w:sz w:val="24"/>
          <w:szCs w:val="24"/>
        </w:rPr>
        <w:t>твър</w:t>
      </w:r>
      <w:r w:rsidR="00901C38">
        <w:rPr>
          <w:rFonts w:ascii="Times New Roman" w:hAnsi="Times New Roman" w:cs="Times New Roman"/>
          <w:sz w:val="24"/>
          <w:szCs w:val="24"/>
        </w:rPr>
        <w:t>д</w:t>
      </w:r>
      <w:r w:rsidR="003B64D3" w:rsidRPr="00D0572A">
        <w:rPr>
          <w:rFonts w:ascii="Times New Roman" w:hAnsi="Times New Roman" w:cs="Times New Roman"/>
          <w:sz w:val="24"/>
          <w:szCs w:val="24"/>
        </w:rPr>
        <w:t xml:space="preserve">ен </w:t>
      </w:r>
    </w:p>
    <w:p w:rsidR="005473D9" w:rsidRDefault="005473D9" w:rsidP="005473D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B64D3" w:rsidRDefault="003B64D3" w:rsidP="005473D9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0572A">
        <w:rPr>
          <w:rFonts w:ascii="Times New Roman" w:hAnsi="Times New Roman" w:cs="Times New Roman"/>
          <w:sz w:val="24"/>
          <w:szCs w:val="24"/>
        </w:rPr>
        <w:t>на пазара</w:t>
      </w:r>
      <w:r w:rsidR="00901C38">
        <w:rPr>
          <w:rFonts w:ascii="Times New Roman" w:hAnsi="Times New Roman" w:cs="Times New Roman"/>
          <w:sz w:val="24"/>
          <w:szCs w:val="24"/>
        </w:rPr>
        <w:t>,</w:t>
      </w:r>
      <w:r w:rsidRPr="00D0572A">
        <w:rPr>
          <w:rFonts w:ascii="Times New Roman" w:hAnsi="Times New Roman" w:cs="Times New Roman"/>
          <w:sz w:val="24"/>
          <w:szCs w:val="24"/>
        </w:rPr>
        <w:t xml:space="preserve"> очакват същото ниво на потребителско преживяване</w:t>
      </w:r>
      <w:r w:rsidR="00901C38">
        <w:rPr>
          <w:rFonts w:ascii="Times New Roman" w:hAnsi="Times New Roman" w:cs="Times New Roman"/>
          <w:sz w:val="24"/>
          <w:szCs w:val="24"/>
        </w:rPr>
        <w:t>,</w:t>
      </w:r>
      <w:r w:rsidRPr="00D0572A">
        <w:rPr>
          <w:rFonts w:ascii="Times New Roman" w:hAnsi="Times New Roman" w:cs="Times New Roman"/>
          <w:sz w:val="24"/>
          <w:szCs w:val="24"/>
        </w:rPr>
        <w:t xml:space="preserve"> но това не може да бъде посрещнато</w:t>
      </w:r>
      <w:r w:rsidR="00901C38">
        <w:rPr>
          <w:rFonts w:ascii="Times New Roman" w:hAnsi="Times New Roman" w:cs="Times New Roman"/>
          <w:sz w:val="24"/>
          <w:szCs w:val="24"/>
        </w:rPr>
        <w:t>,</w:t>
      </w:r>
      <w:r w:rsidRPr="00D0572A">
        <w:rPr>
          <w:rFonts w:ascii="Times New Roman" w:hAnsi="Times New Roman" w:cs="Times New Roman"/>
          <w:sz w:val="24"/>
          <w:szCs w:val="24"/>
        </w:rPr>
        <w:t xml:space="preserve"> тъй като продуктът по съдържанието си е различен</w:t>
      </w:r>
      <w:r w:rsidR="00901C38">
        <w:rPr>
          <w:rFonts w:ascii="Times New Roman" w:hAnsi="Times New Roman" w:cs="Times New Roman"/>
          <w:sz w:val="24"/>
          <w:szCs w:val="24"/>
        </w:rPr>
        <w:t>. П</w:t>
      </w:r>
      <w:r w:rsidRPr="00D0572A">
        <w:rPr>
          <w:rFonts w:ascii="Times New Roman" w:hAnsi="Times New Roman" w:cs="Times New Roman"/>
          <w:sz w:val="24"/>
          <w:szCs w:val="24"/>
        </w:rPr>
        <w:t>риложили сме доказателства към искан</w:t>
      </w:r>
      <w:r w:rsidR="00901C38">
        <w:rPr>
          <w:rFonts w:ascii="Times New Roman" w:hAnsi="Times New Roman" w:cs="Times New Roman"/>
          <w:sz w:val="24"/>
          <w:szCs w:val="24"/>
        </w:rPr>
        <w:t>ето, ако</w:t>
      </w:r>
      <w:r w:rsidRPr="00D0572A">
        <w:rPr>
          <w:rFonts w:ascii="Times New Roman" w:hAnsi="Times New Roman" w:cs="Times New Roman"/>
          <w:sz w:val="24"/>
          <w:szCs w:val="24"/>
        </w:rPr>
        <w:t xml:space="preserve"> имате някакви конкретни въпроси във връзка с нещо от това</w:t>
      </w:r>
      <w:r w:rsidR="00901C38">
        <w:rPr>
          <w:rFonts w:ascii="Times New Roman" w:hAnsi="Times New Roman" w:cs="Times New Roman"/>
          <w:sz w:val="24"/>
          <w:szCs w:val="24"/>
        </w:rPr>
        <w:t>,</w:t>
      </w:r>
      <w:r w:rsidRPr="00D0572A">
        <w:rPr>
          <w:rFonts w:ascii="Times New Roman" w:hAnsi="Times New Roman" w:cs="Times New Roman"/>
          <w:sz w:val="24"/>
          <w:szCs w:val="24"/>
        </w:rPr>
        <w:t xml:space="preserve"> което сме изложили</w:t>
      </w:r>
      <w:r w:rsidR="00901C38">
        <w:rPr>
          <w:rFonts w:ascii="Times New Roman" w:hAnsi="Times New Roman" w:cs="Times New Roman"/>
          <w:sz w:val="24"/>
          <w:szCs w:val="24"/>
        </w:rPr>
        <w:t xml:space="preserve">? Разноски претендираме, </w:t>
      </w:r>
      <w:r w:rsidRPr="00D0572A">
        <w:rPr>
          <w:rFonts w:ascii="Times New Roman" w:hAnsi="Times New Roman" w:cs="Times New Roman"/>
          <w:sz w:val="24"/>
          <w:szCs w:val="24"/>
        </w:rPr>
        <w:t>п</w:t>
      </w:r>
      <w:r w:rsidR="00901C38">
        <w:rPr>
          <w:rFonts w:ascii="Times New Roman" w:hAnsi="Times New Roman" w:cs="Times New Roman"/>
          <w:sz w:val="24"/>
          <w:szCs w:val="24"/>
        </w:rPr>
        <w:t>р</w:t>
      </w:r>
      <w:r w:rsidRPr="00D0572A">
        <w:rPr>
          <w:rFonts w:ascii="Times New Roman" w:hAnsi="Times New Roman" w:cs="Times New Roman"/>
          <w:sz w:val="24"/>
          <w:szCs w:val="24"/>
        </w:rPr>
        <w:t>и</w:t>
      </w:r>
      <w:r w:rsidR="00901C38">
        <w:rPr>
          <w:rFonts w:ascii="Times New Roman" w:hAnsi="Times New Roman" w:cs="Times New Roman"/>
          <w:sz w:val="24"/>
          <w:szCs w:val="24"/>
        </w:rPr>
        <w:t>ложили сме доказателства към делото за размера.</w:t>
      </w:r>
    </w:p>
    <w:p w:rsidR="00BF12DB" w:rsidRDefault="009B733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Р.:</w:t>
      </w:r>
    </w:p>
    <w:p w:rsidR="00901C38" w:rsidRPr="00B07ED9" w:rsidRDefault="00BF12DB" w:rsidP="00901C3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членове на комисията, </w:t>
      </w:r>
      <w:r w:rsidR="006049B2">
        <w:rPr>
          <w:rFonts w:ascii="Times New Roman" w:hAnsi="Times New Roman" w:cs="Times New Roman"/>
          <w:sz w:val="24"/>
          <w:szCs w:val="24"/>
        </w:rPr>
        <w:t>п</w:t>
      </w:r>
      <w:r w:rsidR="00901C38" w:rsidRPr="00B07ED9">
        <w:rPr>
          <w:rFonts w:ascii="Times New Roman" w:hAnsi="Times New Roman" w:cs="Times New Roman"/>
          <w:sz w:val="24"/>
          <w:szCs w:val="24"/>
        </w:rPr>
        <w:t xml:space="preserve">о същество </w:t>
      </w:r>
      <w:r w:rsidR="006049B2">
        <w:rPr>
          <w:rFonts w:ascii="Times New Roman" w:hAnsi="Times New Roman" w:cs="Times New Roman"/>
          <w:sz w:val="24"/>
          <w:szCs w:val="24"/>
        </w:rPr>
        <w:t xml:space="preserve">ние </w:t>
      </w:r>
      <w:r w:rsidR="00901C38" w:rsidRPr="00B07ED9">
        <w:rPr>
          <w:rFonts w:ascii="Times New Roman" w:hAnsi="Times New Roman" w:cs="Times New Roman"/>
          <w:sz w:val="24"/>
          <w:szCs w:val="24"/>
        </w:rPr>
        <w:t>твърди</w:t>
      </w:r>
      <w:r w:rsidR="006049B2">
        <w:rPr>
          <w:rFonts w:ascii="Times New Roman" w:hAnsi="Times New Roman" w:cs="Times New Roman"/>
          <w:sz w:val="24"/>
          <w:szCs w:val="24"/>
        </w:rPr>
        <w:t xml:space="preserve">м, </w:t>
      </w:r>
      <w:r w:rsidR="00901C38" w:rsidRPr="00B07ED9">
        <w:rPr>
          <w:rFonts w:ascii="Times New Roman" w:hAnsi="Times New Roman" w:cs="Times New Roman"/>
          <w:sz w:val="24"/>
          <w:szCs w:val="24"/>
        </w:rPr>
        <w:t xml:space="preserve">че не е налице нарушение </w:t>
      </w:r>
      <w:r w:rsidR="005473D9">
        <w:rPr>
          <w:rFonts w:ascii="Times New Roman" w:hAnsi="Times New Roman" w:cs="Times New Roman"/>
          <w:sz w:val="24"/>
          <w:szCs w:val="24"/>
        </w:rPr>
        <w:t xml:space="preserve">на </w:t>
      </w:r>
      <w:r w:rsidR="00901C38" w:rsidRPr="00B07ED9">
        <w:rPr>
          <w:rFonts w:ascii="Times New Roman" w:hAnsi="Times New Roman" w:cs="Times New Roman"/>
          <w:sz w:val="24"/>
          <w:szCs w:val="24"/>
        </w:rPr>
        <w:t>законодателството</w:t>
      </w:r>
      <w:r w:rsidR="006049B2">
        <w:rPr>
          <w:rFonts w:ascii="Times New Roman" w:hAnsi="Times New Roman" w:cs="Times New Roman"/>
          <w:sz w:val="24"/>
          <w:szCs w:val="24"/>
        </w:rPr>
        <w:t>,</w:t>
      </w:r>
      <w:r w:rsidR="00901C38" w:rsidRPr="00B07ED9">
        <w:rPr>
          <w:rFonts w:ascii="Times New Roman" w:hAnsi="Times New Roman" w:cs="Times New Roman"/>
          <w:sz w:val="24"/>
          <w:szCs w:val="24"/>
        </w:rPr>
        <w:t xml:space="preserve"> няма</w:t>
      </w:r>
      <w:r w:rsidR="006049B2">
        <w:rPr>
          <w:rFonts w:ascii="Times New Roman" w:hAnsi="Times New Roman" w:cs="Times New Roman"/>
          <w:sz w:val="24"/>
          <w:szCs w:val="24"/>
        </w:rPr>
        <w:t xml:space="preserve"> и</w:t>
      </w:r>
      <w:r w:rsidR="00901C38" w:rsidRPr="00B07ED9">
        <w:rPr>
          <w:rFonts w:ascii="Times New Roman" w:hAnsi="Times New Roman" w:cs="Times New Roman"/>
          <w:sz w:val="24"/>
          <w:szCs w:val="24"/>
        </w:rPr>
        <w:t>ми</w:t>
      </w:r>
      <w:r w:rsidR="006049B2">
        <w:rPr>
          <w:rFonts w:ascii="Times New Roman" w:hAnsi="Times New Roman" w:cs="Times New Roman"/>
          <w:sz w:val="24"/>
          <w:szCs w:val="24"/>
        </w:rPr>
        <w:t>тиран продук</w:t>
      </w:r>
      <w:r w:rsidR="00901C38" w:rsidRPr="00B07ED9">
        <w:rPr>
          <w:rFonts w:ascii="Times New Roman" w:hAnsi="Times New Roman" w:cs="Times New Roman"/>
          <w:sz w:val="24"/>
          <w:szCs w:val="24"/>
        </w:rPr>
        <w:t xml:space="preserve">т. </w:t>
      </w:r>
      <w:r w:rsidR="006049B2">
        <w:rPr>
          <w:rFonts w:ascii="Times New Roman" w:hAnsi="Times New Roman" w:cs="Times New Roman"/>
          <w:sz w:val="24"/>
          <w:szCs w:val="24"/>
        </w:rPr>
        <w:t xml:space="preserve">Претендираният продукт е с наименование </w:t>
      </w:r>
      <w:r w:rsidR="00EA641F">
        <w:rPr>
          <w:rFonts w:ascii="Times New Roman" w:hAnsi="Times New Roman" w:cs="Times New Roman"/>
          <w:sz w:val="24"/>
          <w:szCs w:val="24"/>
        </w:rPr>
        <w:t>„</w:t>
      </w:r>
      <w:r w:rsidR="006049B2">
        <w:rPr>
          <w:rFonts w:ascii="Times New Roman" w:hAnsi="Times New Roman" w:cs="Times New Roman"/>
          <w:sz w:val="24"/>
          <w:szCs w:val="24"/>
          <w:lang w:val="en-US"/>
        </w:rPr>
        <w:t>ALIE</w:t>
      </w:r>
      <w:r w:rsidR="00EA641F">
        <w:rPr>
          <w:rFonts w:ascii="Times New Roman" w:hAnsi="Times New Roman" w:cs="Times New Roman"/>
          <w:sz w:val="24"/>
          <w:szCs w:val="24"/>
        </w:rPr>
        <w:t>“</w:t>
      </w:r>
      <w:r w:rsidR="006049B2">
        <w:rPr>
          <w:rFonts w:ascii="Times New Roman" w:hAnsi="Times New Roman" w:cs="Times New Roman"/>
          <w:sz w:val="24"/>
          <w:szCs w:val="24"/>
        </w:rPr>
        <w:t xml:space="preserve">, ние сме го писали </w:t>
      </w:r>
      <w:r w:rsidR="00EA641F">
        <w:rPr>
          <w:rFonts w:ascii="Times New Roman" w:hAnsi="Times New Roman" w:cs="Times New Roman"/>
          <w:sz w:val="24"/>
          <w:szCs w:val="24"/>
        </w:rPr>
        <w:t>„</w:t>
      </w:r>
      <w:r w:rsidR="006049B2">
        <w:rPr>
          <w:rFonts w:ascii="Times New Roman" w:hAnsi="Times New Roman" w:cs="Times New Roman"/>
          <w:sz w:val="24"/>
          <w:szCs w:val="24"/>
          <w:lang w:val="en-US"/>
        </w:rPr>
        <w:t>ALE</w:t>
      </w:r>
      <w:r w:rsidR="00EA641F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EA641F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="00EA641F">
        <w:rPr>
          <w:rFonts w:ascii="Times New Roman" w:hAnsi="Times New Roman" w:cs="Times New Roman"/>
          <w:sz w:val="24"/>
          <w:szCs w:val="24"/>
        </w:rPr>
        <w:t>твърдиме</w:t>
      </w:r>
      <w:proofErr w:type="spellEnd"/>
      <w:r w:rsidR="00EA641F">
        <w:rPr>
          <w:rFonts w:ascii="Times New Roman" w:hAnsi="Times New Roman" w:cs="Times New Roman"/>
          <w:sz w:val="24"/>
          <w:szCs w:val="24"/>
        </w:rPr>
        <w:t xml:space="preserve">, че няма абсолютно никаква прилика по отношение на етикета, </w:t>
      </w:r>
      <w:r w:rsidR="00EA641F" w:rsidRPr="00EA641F">
        <w:rPr>
          <w:rFonts w:ascii="Times New Roman" w:hAnsi="Times New Roman" w:cs="Times New Roman"/>
          <w:sz w:val="24"/>
          <w:szCs w:val="24"/>
        </w:rPr>
        <w:t xml:space="preserve">тоест няма заблуждаване </w:t>
      </w:r>
      <w:r w:rsidR="00EA641F">
        <w:rPr>
          <w:rFonts w:ascii="Times New Roman" w:hAnsi="Times New Roman" w:cs="Times New Roman"/>
          <w:sz w:val="24"/>
          <w:szCs w:val="24"/>
        </w:rPr>
        <w:t>в</w:t>
      </w:r>
      <w:r w:rsidR="00EA641F" w:rsidRPr="00EA641F">
        <w:rPr>
          <w:rFonts w:ascii="Times New Roman" w:hAnsi="Times New Roman" w:cs="Times New Roman"/>
          <w:sz w:val="24"/>
          <w:szCs w:val="24"/>
        </w:rPr>
        <w:t xml:space="preserve"> случая</w:t>
      </w:r>
      <w:r w:rsidR="00EA641F">
        <w:rPr>
          <w:rFonts w:ascii="Times New Roman" w:hAnsi="Times New Roman" w:cs="Times New Roman"/>
          <w:sz w:val="24"/>
          <w:szCs w:val="24"/>
        </w:rPr>
        <w:t>,</w:t>
      </w:r>
      <w:r w:rsidR="00EA641F" w:rsidRPr="00EA641F">
        <w:rPr>
          <w:rFonts w:ascii="Times New Roman" w:hAnsi="Times New Roman" w:cs="Times New Roman"/>
          <w:sz w:val="24"/>
          <w:szCs w:val="24"/>
        </w:rPr>
        <w:t xml:space="preserve"> посочен</w:t>
      </w:r>
      <w:r w:rsidR="00EA641F">
        <w:rPr>
          <w:rFonts w:ascii="Times New Roman" w:hAnsi="Times New Roman" w:cs="Times New Roman"/>
          <w:sz w:val="24"/>
          <w:szCs w:val="24"/>
        </w:rPr>
        <w:t xml:space="preserve"> е к</w:t>
      </w:r>
      <w:r w:rsidR="00EA641F" w:rsidRPr="00EA641F">
        <w:rPr>
          <w:rFonts w:ascii="Times New Roman" w:hAnsi="Times New Roman" w:cs="Times New Roman"/>
          <w:sz w:val="24"/>
          <w:szCs w:val="24"/>
        </w:rPr>
        <w:t>ой е производител</w:t>
      </w:r>
      <w:r w:rsidR="00EA641F">
        <w:rPr>
          <w:rFonts w:ascii="Times New Roman" w:hAnsi="Times New Roman" w:cs="Times New Roman"/>
          <w:sz w:val="24"/>
          <w:szCs w:val="24"/>
        </w:rPr>
        <w:t>я,</w:t>
      </w:r>
      <w:r w:rsidR="00EA641F" w:rsidRPr="00EA641F">
        <w:rPr>
          <w:rFonts w:ascii="Times New Roman" w:hAnsi="Times New Roman" w:cs="Times New Roman"/>
          <w:sz w:val="24"/>
          <w:szCs w:val="24"/>
        </w:rPr>
        <w:t xml:space="preserve"> различни наименования</w:t>
      </w:r>
      <w:r w:rsidR="00EA641F">
        <w:rPr>
          <w:rFonts w:ascii="Times New Roman" w:hAnsi="Times New Roman" w:cs="Times New Roman"/>
          <w:sz w:val="24"/>
          <w:szCs w:val="24"/>
        </w:rPr>
        <w:t>,</w:t>
      </w:r>
      <w:r w:rsidR="00EA641F" w:rsidRPr="00EA641F">
        <w:rPr>
          <w:rFonts w:ascii="Times New Roman" w:hAnsi="Times New Roman" w:cs="Times New Roman"/>
          <w:sz w:val="24"/>
          <w:szCs w:val="24"/>
        </w:rPr>
        <w:t xml:space="preserve"> различ</w:t>
      </w:r>
      <w:r w:rsidR="00EA641F">
        <w:rPr>
          <w:rFonts w:ascii="Times New Roman" w:hAnsi="Times New Roman" w:cs="Times New Roman"/>
          <w:sz w:val="24"/>
          <w:szCs w:val="24"/>
        </w:rPr>
        <w:t>е</w:t>
      </w:r>
      <w:r w:rsidR="00EA641F" w:rsidRPr="00EA641F">
        <w:rPr>
          <w:rFonts w:ascii="Times New Roman" w:hAnsi="Times New Roman" w:cs="Times New Roman"/>
          <w:sz w:val="24"/>
          <w:szCs w:val="24"/>
        </w:rPr>
        <w:t>н</w:t>
      </w:r>
      <w:r w:rsidR="00EA641F">
        <w:rPr>
          <w:rFonts w:ascii="Times New Roman" w:hAnsi="Times New Roman" w:cs="Times New Roman"/>
          <w:sz w:val="24"/>
          <w:szCs w:val="24"/>
        </w:rPr>
        <w:t xml:space="preserve"> шрифт</w:t>
      </w:r>
      <w:r w:rsidR="00E376A3">
        <w:rPr>
          <w:rFonts w:ascii="Times New Roman" w:hAnsi="Times New Roman" w:cs="Times New Roman"/>
          <w:sz w:val="24"/>
          <w:szCs w:val="24"/>
        </w:rPr>
        <w:t xml:space="preserve">, </w:t>
      </w:r>
      <w:r w:rsidR="00EA641F" w:rsidRPr="00EA641F">
        <w:rPr>
          <w:rFonts w:ascii="Times New Roman" w:hAnsi="Times New Roman" w:cs="Times New Roman"/>
          <w:sz w:val="24"/>
          <w:szCs w:val="24"/>
        </w:rPr>
        <w:t>тоест всички елементи</w:t>
      </w:r>
      <w:r w:rsidR="00E376A3">
        <w:rPr>
          <w:rFonts w:ascii="Times New Roman" w:hAnsi="Times New Roman" w:cs="Times New Roman"/>
          <w:sz w:val="24"/>
          <w:szCs w:val="24"/>
        </w:rPr>
        <w:t>,</w:t>
      </w:r>
      <w:r w:rsidR="00EA641F" w:rsidRPr="00EA641F">
        <w:rPr>
          <w:rFonts w:ascii="Times New Roman" w:hAnsi="Times New Roman" w:cs="Times New Roman"/>
          <w:sz w:val="24"/>
          <w:szCs w:val="24"/>
        </w:rPr>
        <w:t xml:space="preserve"> които ние сме посоч</w:t>
      </w:r>
      <w:r w:rsidR="00E376A3">
        <w:rPr>
          <w:rFonts w:ascii="Times New Roman" w:hAnsi="Times New Roman" w:cs="Times New Roman"/>
          <w:sz w:val="24"/>
          <w:szCs w:val="24"/>
        </w:rPr>
        <w:t>или</w:t>
      </w:r>
      <w:r w:rsidR="00EA641F" w:rsidRPr="00EA641F">
        <w:rPr>
          <w:rFonts w:ascii="Times New Roman" w:hAnsi="Times New Roman" w:cs="Times New Roman"/>
          <w:sz w:val="24"/>
          <w:szCs w:val="24"/>
        </w:rPr>
        <w:t xml:space="preserve"> в становището с </w:t>
      </w:r>
      <w:r w:rsidR="00E376A3">
        <w:rPr>
          <w:rFonts w:ascii="Times New Roman" w:hAnsi="Times New Roman" w:cs="Times New Roman"/>
          <w:sz w:val="24"/>
          <w:szCs w:val="24"/>
        </w:rPr>
        <w:t xml:space="preserve">оглед процесуална </w:t>
      </w:r>
      <w:r w:rsidR="00EA641F" w:rsidRPr="00EA641F">
        <w:rPr>
          <w:rFonts w:ascii="Times New Roman" w:hAnsi="Times New Roman" w:cs="Times New Roman"/>
          <w:sz w:val="24"/>
          <w:szCs w:val="24"/>
        </w:rPr>
        <w:t xml:space="preserve">икономия </w:t>
      </w:r>
      <w:r w:rsidR="00E376A3">
        <w:rPr>
          <w:rFonts w:ascii="Times New Roman" w:hAnsi="Times New Roman" w:cs="Times New Roman"/>
          <w:sz w:val="24"/>
          <w:szCs w:val="24"/>
        </w:rPr>
        <w:t xml:space="preserve">ние </w:t>
      </w:r>
      <w:r w:rsidR="00EA641F" w:rsidRPr="00EA641F">
        <w:rPr>
          <w:rFonts w:ascii="Times New Roman" w:hAnsi="Times New Roman" w:cs="Times New Roman"/>
          <w:sz w:val="24"/>
          <w:szCs w:val="24"/>
        </w:rPr>
        <w:t>поддържаме</w:t>
      </w:r>
      <w:r w:rsidR="00E376A3">
        <w:rPr>
          <w:rFonts w:ascii="Times New Roman" w:hAnsi="Times New Roman" w:cs="Times New Roman"/>
          <w:sz w:val="24"/>
          <w:szCs w:val="24"/>
        </w:rPr>
        <w:t>,</w:t>
      </w:r>
      <w:r w:rsidR="00EA641F" w:rsidRPr="00EA641F">
        <w:rPr>
          <w:rFonts w:ascii="Times New Roman" w:hAnsi="Times New Roman" w:cs="Times New Roman"/>
          <w:sz w:val="24"/>
          <w:szCs w:val="24"/>
        </w:rPr>
        <w:t xml:space="preserve"> като смятам</w:t>
      </w:r>
      <w:r w:rsidR="00E376A3">
        <w:rPr>
          <w:rFonts w:ascii="Times New Roman" w:hAnsi="Times New Roman" w:cs="Times New Roman"/>
          <w:sz w:val="24"/>
          <w:szCs w:val="24"/>
        </w:rPr>
        <w:t>,</w:t>
      </w:r>
      <w:r w:rsidR="00EA641F" w:rsidRPr="00EA641F">
        <w:rPr>
          <w:rFonts w:ascii="Times New Roman" w:hAnsi="Times New Roman" w:cs="Times New Roman"/>
          <w:sz w:val="24"/>
          <w:szCs w:val="24"/>
        </w:rPr>
        <w:t xml:space="preserve"> че </w:t>
      </w:r>
      <w:r w:rsidR="00E376A3">
        <w:rPr>
          <w:rFonts w:ascii="Times New Roman" w:hAnsi="Times New Roman" w:cs="Times New Roman"/>
          <w:sz w:val="24"/>
          <w:szCs w:val="24"/>
        </w:rPr>
        <w:t>жалба</w:t>
      </w:r>
      <w:r w:rsidR="00EA641F" w:rsidRPr="00EA641F">
        <w:rPr>
          <w:rFonts w:ascii="Times New Roman" w:hAnsi="Times New Roman" w:cs="Times New Roman"/>
          <w:sz w:val="24"/>
          <w:szCs w:val="24"/>
        </w:rPr>
        <w:t>та с</w:t>
      </w:r>
      <w:r w:rsidR="00E376A3">
        <w:rPr>
          <w:rFonts w:ascii="Times New Roman" w:hAnsi="Times New Roman" w:cs="Times New Roman"/>
          <w:sz w:val="24"/>
          <w:szCs w:val="24"/>
        </w:rPr>
        <w:t>ледв</w:t>
      </w:r>
      <w:r w:rsidR="00EA641F" w:rsidRPr="00EA641F">
        <w:rPr>
          <w:rFonts w:ascii="Times New Roman" w:hAnsi="Times New Roman" w:cs="Times New Roman"/>
          <w:sz w:val="24"/>
          <w:szCs w:val="24"/>
        </w:rPr>
        <w:t xml:space="preserve">а да </w:t>
      </w:r>
      <w:r w:rsidR="00E376A3">
        <w:rPr>
          <w:rFonts w:ascii="Times New Roman" w:hAnsi="Times New Roman" w:cs="Times New Roman"/>
          <w:sz w:val="24"/>
          <w:szCs w:val="24"/>
        </w:rPr>
        <w:t xml:space="preserve">бъде </w:t>
      </w:r>
      <w:r w:rsidR="00EA641F" w:rsidRPr="00EA641F">
        <w:rPr>
          <w:rFonts w:ascii="Times New Roman" w:hAnsi="Times New Roman" w:cs="Times New Roman"/>
          <w:sz w:val="24"/>
          <w:szCs w:val="24"/>
        </w:rPr>
        <w:t>остав</w:t>
      </w:r>
      <w:r w:rsidR="00E376A3">
        <w:rPr>
          <w:rFonts w:ascii="Times New Roman" w:hAnsi="Times New Roman" w:cs="Times New Roman"/>
          <w:sz w:val="24"/>
          <w:szCs w:val="24"/>
        </w:rPr>
        <w:t>ена</w:t>
      </w:r>
      <w:r w:rsidR="00EA641F" w:rsidRPr="00EA641F">
        <w:rPr>
          <w:rFonts w:ascii="Times New Roman" w:hAnsi="Times New Roman" w:cs="Times New Roman"/>
          <w:sz w:val="24"/>
          <w:szCs w:val="24"/>
        </w:rPr>
        <w:t xml:space="preserve"> без </w:t>
      </w:r>
      <w:r w:rsidR="00E376A3">
        <w:rPr>
          <w:rFonts w:ascii="Times New Roman" w:hAnsi="Times New Roman" w:cs="Times New Roman"/>
          <w:sz w:val="24"/>
          <w:szCs w:val="24"/>
        </w:rPr>
        <w:t>уваж</w:t>
      </w:r>
      <w:r w:rsidR="00EA641F" w:rsidRPr="00EA641F">
        <w:rPr>
          <w:rFonts w:ascii="Times New Roman" w:hAnsi="Times New Roman" w:cs="Times New Roman"/>
          <w:sz w:val="24"/>
          <w:szCs w:val="24"/>
        </w:rPr>
        <w:t>ение</w:t>
      </w:r>
      <w:r w:rsidR="00E376A3">
        <w:rPr>
          <w:rFonts w:ascii="Times New Roman" w:hAnsi="Times New Roman" w:cs="Times New Roman"/>
          <w:sz w:val="24"/>
          <w:szCs w:val="24"/>
        </w:rPr>
        <w:t xml:space="preserve">. </w:t>
      </w:r>
      <w:r w:rsidR="00901C38" w:rsidRPr="00B07ED9">
        <w:rPr>
          <w:rFonts w:ascii="Times New Roman" w:hAnsi="Times New Roman" w:cs="Times New Roman"/>
          <w:sz w:val="24"/>
          <w:szCs w:val="24"/>
        </w:rPr>
        <w:t>Ние оспорваме техните разноски, като размер.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76A3" w:rsidRDefault="00E376A3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76A3" w:rsidRDefault="00E376A3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376A3" w:rsidRDefault="00E376A3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8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6FA0" w:rsidRDefault="00726FA0">
      <w:pPr>
        <w:spacing w:after="0" w:line="240" w:lineRule="auto"/>
      </w:pPr>
      <w:r>
        <w:separator/>
      </w:r>
    </w:p>
  </w:endnote>
  <w:endnote w:type="continuationSeparator" w:id="0">
    <w:p w:rsidR="00726FA0" w:rsidRDefault="00726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73D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726F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6FA0" w:rsidRDefault="00726FA0">
      <w:pPr>
        <w:spacing w:after="0" w:line="240" w:lineRule="auto"/>
      </w:pPr>
      <w:r>
        <w:separator/>
      </w:r>
    </w:p>
  </w:footnote>
  <w:footnote w:type="continuationSeparator" w:id="0">
    <w:p w:rsidR="00726FA0" w:rsidRDefault="00726F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45572"/>
    <w:rsid w:val="0005678A"/>
    <w:rsid w:val="000606C8"/>
    <w:rsid w:val="00075FFD"/>
    <w:rsid w:val="000875D1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66D9"/>
    <w:rsid w:val="002B4874"/>
    <w:rsid w:val="002C69A4"/>
    <w:rsid w:val="002E4982"/>
    <w:rsid w:val="002E5EDD"/>
    <w:rsid w:val="0033385B"/>
    <w:rsid w:val="003372B8"/>
    <w:rsid w:val="00367F77"/>
    <w:rsid w:val="0039130D"/>
    <w:rsid w:val="003B3CA8"/>
    <w:rsid w:val="003B64D3"/>
    <w:rsid w:val="003C317D"/>
    <w:rsid w:val="003D2FDD"/>
    <w:rsid w:val="003F0A5F"/>
    <w:rsid w:val="0043084E"/>
    <w:rsid w:val="00442E16"/>
    <w:rsid w:val="0045111B"/>
    <w:rsid w:val="00497278"/>
    <w:rsid w:val="004D3BED"/>
    <w:rsid w:val="004E06CF"/>
    <w:rsid w:val="004F2DBC"/>
    <w:rsid w:val="00524B76"/>
    <w:rsid w:val="00527212"/>
    <w:rsid w:val="00535745"/>
    <w:rsid w:val="0054481A"/>
    <w:rsid w:val="005473D9"/>
    <w:rsid w:val="00560541"/>
    <w:rsid w:val="00580AD9"/>
    <w:rsid w:val="00583C0A"/>
    <w:rsid w:val="005931EB"/>
    <w:rsid w:val="005A2ED3"/>
    <w:rsid w:val="005A31BB"/>
    <w:rsid w:val="005C3EDE"/>
    <w:rsid w:val="005E26FC"/>
    <w:rsid w:val="005F6C72"/>
    <w:rsid w:val="005F7A85"/>
    <w:rsid w:val="006049B2"/>
    <w:rsid w:val="00634601"/>
    <w:rsid w:val="006376F0"/>
    <w:rsid w:val="00660073"/>
    <w:rsid w:val="00674AB3"/>
    <w:rsid w:val="006756BC"/>
    <w:rsid w:val="006835F6"/>
    <w:rsid w:val="00693336"/>
    <w:rsid w:val="006B1A8E"/>
    <w:rsid w:val="006D6F92"/>
    <w:rsid w:val="006F7E5B"/>
    <w:rsid w:val="00705E2F"/>
    <w:rsid w:val="00726FA0"/>
    <w:rsid w:val="00730C8A"/>
    <w:rsid w:val="0074031E"/>
    <w:rsid w:val="00743758"/>
    <w:rsid w:val="0078282C"/>
    <w:rsid w:val="00786357"/>
    <w:rsid w:val="00795192"/>
    <w:rsid w:val="007D5AD0"/>
    <w:rsid w:val="007E76D4"/>
    <w:rsid w:val="00810531"/>
    <w:rsid w:val="008117A3"/>
    <w:rsid w:val="00811DD3"/>
    <w:rsid w:val="00811F8E"/>
    <w:rsid w:val="008133C8"/>
    <w:rsid w:val="00813EF4"/>
    <w:rsid w:val="0081684B"/>
    <w:rsid w:val="008543A6"/>
    <w:rsid w:val="00897632"/>
    <w:rsid w:val="008A02DB"/>
    <w:rsid w:val="008B5984"/>
    <w:rsid w:val="008D2750"/>
    <w:rsid w:val="008D787A"/>
    <w:rsid w:val="008F3696"/>
    <w:rsid w:val="00901C38"/>
    <w:rsid w:val="0090373C"/>
    <w:rsid w:val="00914A64"/>
    <w:rsid w:val="00926F87"/>
    <w:rsid w:val="00927DA5"/>
    <w:rsid w:val="00943D88"/>
    <w:rsid w:val="009468CA"/>
    <w:rsid w:val="00976033"/>
    <w:rsid w:val="009762F3"/>
    <w:rsid w:val="00984EC8"/>
    <w:rsid w:val="009A1EC8"/>
    <w:rsid w:val="009A6031"/>
    <w:rsid w:val="009B7334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13325"/>
    <w:rsid w:val="00CA46AF"/>
    <w:rsid w:val="00CC25B6"/>
    <w:rsid w:val="00CF2ACE"/>
    <w:rsid w:val="00D0572A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37306"/>
    <w:rsid w:val="00E376A3"/>
    <w:rsid w:val="00E455E5"/>
    <w:rsid w:val="00E61D23"/>
    <w:rsid w:val="00E64A5C"/>
    <w:rsid w:val="00E70F10"/>
    <w:rsid w:val="00E75AD3"/>
    <w:rsid w:val="00E762C4"/>
    <w:rsid w:val="00EA44FE"/>
    <w:rsid w:val="00EA5D3C"/>
    <w:rsid w:val="00EA641F"/>
    <w:rsid w:val="00F02984"/>
    <w:rsid w:val="00F03213"/>
    <w:rsid w:val="00F1460E"/>
    <w:rsid w:val="00F1633A"/>
    <w:rsid w:val="00F2793F"/>
    <w:rsid w:val="00F303DA"/>
    <w:rsid w:val="00F462AF"/>
    <w:rsid w:val="00F80D72"/>
    <w:rsid w:val="00FB0DFC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34B96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C2553-89D1-4269-A862-2704426CC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701</Words>
  <Characters>4000</Characters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2024-04-12T11:38:00Z</dcterms:created>
  <dcterms:modified xsi:type="dcterms:W3CDTF">2024-04-12T11:38:00Z</dcterms:modified>
</cp:coreProperties>
</file>